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0D" w:rsidRDefault="00B9760D" w:rsidP="00B9760D">
      <w:pPr>
        <w:pStyle w:val="Nagwek"/>
        <w:jc w:val="center"/>
        <w:rPr>
          <w:b/>
          <w:sz w:val="32"/>
          <w:szCs w:val="32"/>
        </w:rPr>
      </w:pPr>
    </w:p>
    <w:p w:rsidR="005F73A7" w:rsidRPr="005F73A7" w:rsidRDefault="00B9760D" w:rsidP="005F73A7">
      <w:pPr>
        <w:pStyle w:val="Nagwek"/>
        <w:spacing w:before="240" w:after="24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F73A7">
        <w:rPr>
          <w:rFonts w:ascii="Times New Roman" w:hAnsi="Times New Roman" w:cs="Times New Roman"/>
          <w:b/>
          <w:sz w:val="72"/>
          <w:szCs w:val="72"/>
        </w:rPr>
        <w:t>INFORMACJA</w:t>
      </w:r>
    </w:p>
    <w:p w:rsidR="004D0D50" w:rsidRPr="005F73A7" w:rsidRDefault="004D0D50" w:rsidP="004D0D5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F73A7">
        <w:rPr>
          <w:sz w:val="28"/>
          <w:szCs w:val="28"/>
        </w:rPr>
        <w:t>Wójt Gminy Chodów informuje, iż z</w:t>
      </w:r>
      <w:bookmarkStart w:id="0" w:name="_GoBack"/>
      <w:bookmarkEnd w:id="0"/>
      <w:r w:rsidRPr="005F73A7">
        <w:rPr>
          <w:sz w:val="28"/>
          <w:szCs w:val="28"/>
        </w:rPr>
        <w:t xml:space="preserve">godnie z art. 3 ust. 3 pkt. 1 i 2 ustawy z dnia 13 września 1996 r. o utrzymaniu czystości i porządku w gminach (t.j. Dz. U. z 2018 r. poz. 1454, ze zm.) gminy mają obowiązek prowadzenia ewidencji zbiorników bezodpływowych na nieczystości płynne oraz ewidencji przydomowych oczyszczalni ścieków. </w:t>
      </w:r>
    </w:p>
    <w:p w:rsidR="004D0D50" w:rsidRPr="005F73A7" w:rsidRDefault="004D0D50" w:rsidP="00214020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5F73A7">
        <w:rPr>
          <w:b/>
          <w:bCs/>
          <w:sz w:val="36"/>
          <w:szCs w:val="36"/>
        </w:rPr>
        <w:t>Mając powyższe na uwadze, proszę właścicieli nieruchomości, którzy nie są przyłączeni do sieci kanalizacji sanitarnej o wypełnienie druku oświadczenia i dostarczenie do Urzędu Gm</w:t>
      </w:r>
      <w:r w:rsidR="005F73A7">
        <w:rPr>
          <w:b/>
          <w:bCs/>
          <w:sz w:val="36"/>
          <w:szCs w:val="36"/>
        </w:rPr>
        <w:t xml:space="preserve">iny Chodów, Chodów 18, pok. 6 </w:t>
      </w:r>
      <w:r w:rsidR="005F73A7">
        <w:rPr>
          <w:b/>
          <w:bCs/>
          <w:sz w:val="36"/>
          <w:szCs w:val="36"/>
        </w:rPr>
        <w:br/>
        <w:t xml:space="preserve">w </w:t>
      </w:r>
      <w:r w:rsidRPr="005F73A7">
        <w:rPr>
          <w:b/>
          <w:bCs/>
          <w:sz w:val="36"/>
          <w:szCs w:val="36"/>
        </w:rPr>
        <w:t xml:space="preserve">nieprzekraczalnym terminie do </w:t>
      </w:r>
      <w:r w:rsidRPr="005F73A7">
        <w:rPr>
          <w:b/>
          <w:bCs/>
          <w:sz w:val="36"/>
          <w:szCs w:val="36"/>
          <w:u w:val="single"/>
        </w:rPr>
        <w:t>dnia 30 kwietnia 2019r</w:t>
      </w:r>
      <w:r w:rsidRPr="005F73A7">
        <w:rPr>
          <w:b/>
          <w:bCs/>
          <w:sz w:val="28"/>
          <w:szCs w:val="28"/>
          <w:u w:val="single"/>
        </w:rPr>
        <w:t xml:space="preserve">. </w:t>
      </w:r>
    </w:p>
    <w:p w:rsidR="004D0D50" w:rsidRPr="005F73A7" w:rsidRDefault="004D0D50" w:rsidP="004D0D5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50" w:rsidRPr="005F73A7" w:rsidRDefault="004D0D50" w:rsidP="0021402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3A7">
        <w:rPr>
          <w:rFonts w:ascii="Times New Roman" w:hAnsi="Times New Roman" w:cs="Times New Roman"/>
          <w:sz w:val="28"/>
          <w:szCs w:val="28"/>
        </w:rPr>
        <w:t xml:space="preserve">W myśl art. 6 ust. 1 ww. ustawy właściciel nieruchomości, który pozbywa się </w:t>
      </w:r>
      <w:r w:rsidR="00483729">
        <w:rPr>
          <w:rFonts w:ascii="Times New Roman" w:hAnsi="Times New Roman" w:cs="Times New Roman"/>
          <w:sz w:val="28"/>
          <w:szCs w:val="28"/>
        </w:rPr>
        <w:br/>
      </w:r>
      <w:r w:rsidRPr="005F73A7">
        <w:rPr>
          <w:rFonts w:ascii="Times New Roman" w:hAnsi="Times New Roman" w:cs="Times New Roman"/>
          <w:sz w:val="28"/>
          <w:szCs w:val="28"/>
        </w:rPr>
        <w:t xml:space="preserve">z terenu nieruchomości nieczystości ciekłych obowiązany jest do udokumentowania </w:t>
      </w:r>
      <w:r w:rsidR="00483729">
        <w:rPr>
          <w:rFonts w:ascii="Times New Roman" w:hAnsi="Times New Roman" w:cs="Times New Roman"/>
          <w:sz w:val="28"/>
          <w:szCs w:val="28"/>
        </w:rPr>
        <w:br/>
      </w:r>
      <w:r w:rsidRPr="005F73A7">
        <w:rPr>
          <w:rFonts w:ascii="Times New Roman" w:hAnsi="Times New Roman" w:cs="Times New Roman"/>
          <w:sz w:val="28"/>
          <w:szCs w:val="28"/>
        </w:rPr>
        <w:t>w formie umowy korzystania z tej usługi przez okazanie takiej umowy i dowodów uiszczania opłat (opłaconych faktur, rachunków, paragonów) za tą usługę.</w:t>
      </w:r>
    </w:p>
    <w:p w:rsidR="001C6065" w:rsidRPr="005F73A7" w:rsidRDefault="001C6065" w:rsidP="0021402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3A7">
        <w:rPr>
          <w:rFonts w:ascii="Times New Roman" w:hAnsi="Times New Roman" w:cs="Times New Roman"/>
          <w:sz w:val="28"/>
          <w:szCs w:val="28"/>
        </w:rPr>
        <w:t xml:space="preserve">W Regulaminie utrzymania czystości i porządku na terenie Gminy Chodów przyjętym Uchwałą </w:t>
      </w:r>
      <w:r w:rsidR="005F73A7">
        <w:rPr>
          <w:rFonts w:ascii="Times New Roman" w:hAnsi="Times New Roman" w:cs="Times New Roman"/>
          <w:sz w:val="28"/>
          <w:szCs w:val="28"/>
        </w:rPr>
        <w:t xml:space="preserve"> </w:t>
      </w:r>
      <w:r w:rsidRPr="005F73A7">
        <w:rPr>
          <w:rFonts w:ascii="Times New Roman" w:hAnsi="Times New Roman" w:cs="Times New Roman"/>
          <w:sz w:val="28"/>
          <w:szCs w:val="28"/>
        </w:rPr>
        <w:t>Nr L/225/18 Rady Gminy w Chodowie z dnia 26 września 2018 r., w §12 zawarto:</w:t>
      </w:r>
    </w:p>
    <w:p w:rsidR="001C6065" w:rsidRPr="005F73A7" w:rsidRDefault="005F73A7" w:rsidP="001C60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C6065" w:rsidRPr="005F73A7">
        <w:rPr>
          <w:rFonts w:ascii="Times New Roman" w:hAnsi="Times New Roman" w:cs="Times New Roman"/>
          <w:sz w:val="28"/>
          <w:szCs w:val="28"/>
        </w:rPr>
        <w:t xml:space="preserve">1. Opróżnianie zbiorników bezodpływowych następuje na zasadach wskazanych </w:t>
      </w:r>
      <w:r>
        <w:rPr>
          <w:rFonts w:ascii="Times New Roman" w:hAnsi="Times New Roman" w:cs="Times New Roman"/>
          <w:sz w:val="28"/>
          <w:szCs w:val="28"/>
        </w:rPr>
        <w:br/>
      </w:r>
      <w:r w:rsidR="001C6065" w:rsidRPr="005F73A7">
        <w:rPr>
          <w:rFonts w:ascii="Times New Roman" w:hAnsi="Times New Roman" w:cs="Times New Roman"/>
          <w:sz w:val="28"/>
          <w:szCs w:val="28"/>
        </w:rPr>
        <w:t xml:space="preserve">w umowie zawartej pomiędzy właścicielem nieruchomości, a przedsiębiorcą, </w:t>
      </w:r>
      <w:r>
        <w:rPr>
          <w:rFonts w:ascii="Times New Roman" w:hAnsi="Times New Roman" w:cs="Times New Roman"/>
          <w:sz w:val="28"/>
          <w:szCs w:val="28"/>
        </w:rPr>
        <w:br/>
      </w:r>
      <w:r w:rsidR="001C6065" w:rsidRPr="005F73A7">
        <w:rPr>
          <w:rFonts w:ascii="Times New Roman" w:hAnsi="Times New Roman" w:cs="Times New Roman"/>
          <w:sz w:val="28"/>
          <w:szCs w:val="28"/>
        </w:rPr>
        <w:t xml:space="preserve">za wyjątkiem wskazanym w art. 6a ust 1. Ustawy o utrzymaniu czystości i porządku </w:t>
      </w:r>
      <w:r>
        <w:rPr>
          <w:rFonts w:ascii="Times New Roman" w:hAnsi="Times New Roman" w:cs="Times New Roman"/>
          <w:sz w:val="28"/>
          <w:szCs w:val="28"/>
        </w:rPr>
        <w:br/>
      </w:r>
      <w:r w:rsidR="001C6065" w:rsidRPr="005F73A7">
        <w:rPr>
          <w:rFonts w:ascii="Times New Roman" w:hAnsi="Times New Roman" w:cs="Times New Roman"/>
          <w:sz w:val="28"/>
          <w:szCs w:val="28"/>
        </w:rPr>
        <w:t>w gminach.</w:t>
      </w:r>
    </w:p>
    <w:p w:rsidR="001C6065" w:rsidRPr="005F73A7" w:rsidRDefault="001C6065" w:rsidP="001C60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A7">
        <w:rPr>
          <w:rFonts w:ascii="Times New Roman" w:hAnsi="Times New Roman" w:cs="Times New Roman"/>
          <w:sz w:val="28"/>
          <w:szCs w:val="28"/>
        </w:rPr>
        <w:t>2. Częstotliwość opróżniania z nieczystości ciekłych zbiorników bezodpływowych wynika z ich pojemności, jednak ma się odbywać nie rzadziej niż dwa razy w roku.</w:t>
      </w:r>
    </w:p>
    <w:p w:rsidR="001C6065" w:rsidRDefault="001C6065" w:rsidP="001C60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A7">
        <w:rPr>
          <w:rFonts w:ascii="Times New Roman" w:hAnsi="Times New Roman" w:cs="Times New Roman"/>
          <w:sz w:val="28"/>
          <w:szCs w:val="28"/>
        </w:rPr>
        <w:t>3. Częstotliwość opróżniania z osadów ściekowych zbiorników oczyszczalni przydomowych wynika z ich instrukcji eksploatacyjnej.”</w:t>
      </w:r>
    </w:p>
    <w:p w:rsidR="005F73A7" w:rsidRPr="005F73A7" w:rsidRDefault="005F73A7" w:rsidP="001C606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50" w:rsidRPr="005F73A7" w:rsidRDefault="004D0D50" w:rsidP="004D0D5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A7">
        <w:rPr>
          <w:rFonts w:ascii="Times New Roman" w:hAnsi="Times New Roman" w:cs="Times New Roman"/>
          <w:sz w:val="28"/>
          <w:szCs w:val="28"/>
          <w:u w:val="single"/>
        </w:rPr>
        <w:t>W przypadku nie złożenia oświadczenia tutejszy Urząd Gminy będzie zobowiązany do przeprowadzenia kontroli posesji w celu ustalenia posiadanego zbiornika na nieczystości ciekłe. Podczas kontroli będą sprawdzane umowy oraz rachunki potwierdzające wywóz nieczystości ciekłych.</w:t>
      </w:r>
    </w:p>
    <w:sectPr w:rsidR="004D0D50" w:rsidRPr="005F73A7" w:rsidSect="005F73A7">
      <w:pgSz w:w="11906" w:h="16838"/>
      <w:pgMar w:top="56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F9" w:rsidRDefault="00E100F9" w:rsidP="00B9760D">
      <w:pPr>
        <w:spacing w:after="0" w:line="240" w:lineRule="auto"/>
      </w:pPr>
      <w:r>
        <w:separator/>
      </w:r>
    </w:p>
  </w:endnote>
  <w:endnote w:type="continuationSeparator" w:id="1">
    <w:p w:rsidR="00E100F9" w:rsidRDefault="00E100F9" w:rsidP="00B9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F9" w:rsidRDefault="00E100F9" w:rsidP="00B9760D">
      <w:pPr>
        <w:spacing w:after="0" w:line="240" w:lineRule="auto"/>
      </w:pPr>
      <w:r>
        <w:separator/>
      </w:r>
    </w:p>
  </w:footnote>
  <w:footnote w:type="continuationSeparator" w:id="1">
    <w:p w:rsidR="00E100F9" w:rsidRDefault="00E100F9" w:rsidP="00B9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840"/>
    <w:rsid w:val="001853DE"/>
    <w:rsid w:val="001C6065"/>
    <w:rsid w:val="00214020"/>
    <w:rsid w:val="00347379"/>
    <w:rsid w:val="00483729"/>
    <w:rsid w:val="004D0D50"/>
    <w:rsid w:val="005F73A7"/>
    <w:rsid w:val="006853EE"/>
    <w:rsid w:val="006C6758"/>
    <w:rsid w:val="007C1840"/>
    <w:rsid w:val="00901FD4"/>
    <w:rsid w:val="00B94B71"/>
    <w:rsid w:val="00B95936"/>
    <w:rsid w:val="00B9760D"/>
    <w:rsid w:val="00E100F9"/>
    <w:rsid w:val="00E641F2"/>
    <w:rsid w:val="00E66393"/>
    <w:rsid w:val="00EE61A5"/>
    <w:rsid w:val="00EE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60D"/>
  </w:style>
  <w:style w:type="paragraph" w:styleId="Stopka">
    <w:name w:val="footer"/>
    <w:basedOn w:val="Normalny"/>
    <w:link w:val="StopkaZnak"/>
    <w:uiPriority w:val="99"/>
    <w:unhideWhenUsed/>
    <w:rsid w:val="00B9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Trzaskalska</dc:creator>
  <cp:lastModifiedBy>GMINA16</cp:lastModifiedBy>
  <cp:revision>4</cp:revision>
  <cp:lastPrinted>2019-01-29T08:49:00Z</cp:lastPrinted>
  <dcterms:created xsi:type="dcterms:W3CDTF">2019-01-29T08:03:00Z</dcterms:created>
  <dcterms:modified xsi:type="dcterms:W3CDTF">2019-01-29T08:55:00Z</dcterms:modified>
</cp:coreProperties>
</file>