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C6" w:rsidRPr="00983D0D" w:rsidRDefault="00972853">
      <w:pPr>
        <w:rPr>
          <w:b/>
        </w:rPr>
      </w:pPr>
      <w:r>
        <w:rPr>
          <w:b/>
        </w:rPr>
        <w:t>Zestawienie rzeczowo - Finansowe</w:t>
      </w:r>
    </w:p>
    <w:tbl>
      <w:tblPr>
        <w:tblStyle w:val="Tabela-Siatka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774"/>
        <w:gridCol w:w="4466"/>
        <w:gridCol w:w="1276"/>
        <w:gridCol w:w="1276"/>
        <w:gridCol w:w="1275"/>
      </w:tblGrid>
      <w:tr w:rsidR="00CA0EB8" w:rsidTr="00E32BB7">
        <w:tc>
          <w:tcPr>
            <w:tcW w:w="774" w:type="dxa"/>
          </w:tcPr>
          <w:p w:rsidR="00CA0EB8" w:rsidRPr="007A408E" w:rsidRDefault="00CA0EB8" w:rsidP="00E32BB7">
            <w:pPr>
              <w:jc w:val="center"/>
              <w:rPr>
                <w:b/>
              </w:rPr>
            </w:pPr>
            <w:r w:rsidRPr="007A408E">
              <w:rPr>
                <w:b/>
              </w:rPr>
              <w:t>Lp.</w:t>
            </w:r>
          </w:p>
        </w:tc>
        <w:tc>
          <w:tcPr>
            <w:tcW w:w="4466" w:type="dxa"/>
          </w:tcPr>
          <w:p w:rsidR="00CA0EB8" w:rsidRPr="007A408E" w:rsidRDefault="00CA0EB8" w:rsidP="00E32BB7">
            <w:pPr>
              <w:jc w:val="center"/>
              <w:rPr>
                <w:b/>
              </w:rPr>
            </w:pPr>
            <w:r w:rsidRPr="007A408E">
              <w:rPr>
                <w:b/>
              </w:rPr>
              <w:t>Nazwa</w:t>
            </w:r>
          </w:p>
        </w:tc>
        <w:tc>
          <w:tcPr>
            <w:tcW w:w="1276" w:type="dxa"/>
          </w:tcPr>
          <w:p w:rsidR="00CA0EB8" w:rsidRDefault="00CA0EB8" w:rsidP="00E32BB7">
            <w:pPr>
              <w:jc w:val="center"/>
              <w:rPr>
                <w:b/>
              </w:rPr>
            </w:pPr>
            <w:r>
              <w:rPr>
                <w:b/>
              </w:rPr>
              <w:t>Kwota netto</w:t>
            </w:r>
          </w:p>
        </w:tc>
        <w:tc>
          <w:tcPr>
            <w:tcW w:w="1276" w:type="dxa"/>
          </w:tcPr>
          <w:p w:rsidR="00CA0EB8" w:rsidRDefault="00CA0EB8" w:rsidP="00E32BB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5" w:type="dxa"/>
          </w:tcPr>
          <w:p w:rsidR="00CA0EB8" w:rsidRPr="007A408E" w:rsidRDefault="00CA0EB8" w:rsidP="00E32BB7">
            <w:pPr>
              <w:jc w:val="center"/>
              <w:rPr>
                <w:b/>
              </w:rPr>
            </w:pPr>
            <w:r>
              <w:rPr>
                <w:b/>
              </w:rPr>
              <w:t>Kwota Brutto</w:t>
            </w:r>
          </w:p>
        </w:tc>
      </w:tr>
      <w:tr w:rsidR="00CA0EB8" w:rsidTr="00E32BB7">
        <w:tc>
          <w:tcPr>
            <w:tcW w:w="9067" w:type="dxa"/>
            <w:gridSpan w:val="5"/>
          </w:tcPr>
          <w:p w:rsidR="00CA0EB8" w:rsidRPr="005F3EEC" w:rsidRDefault="00CA0EB8" w:rsidP="00E32BB7">
            <w:pPr>
              <w:jc w:val="center"/>
              <w:rPr>
                <w:b/>
              </w:rPr>
            </w:pPr>
            <w:r w:rsidRPr="005F3EEC">
              <w:rPr>
                <w:b/>
              </w:rPr>
              <w:t xml:space="preserve">Doprowadzenie do właściwego stanu technicznego sieci kanalizacyjnej w m. Chodów wraz z </w:t>
            </w:r>
            <w:proofErr w:type="spellStart"/>
            <w:r w:rsidRPr="005F3EEC">
              <w:rPr>
                <w:b/>
              </w:rPr>
              <w:t>przykanalikami</w:t>
            </w:r>
            <w:proofErr w:type="spellEnd"/>
            <w:r w:rsidRPr="005F3EEC">
              <w:rPr>
                <w:b/>
              </w:rPr>
              <w:t xml:space="preserve"> poprzez budowę nowej sieci kanalizacyjnej z </w:t>
            </w:r>
            <w:proofErr w:type="spellStart"/>
            <w:r w:rsidRPr="005F3EEC">
              <w:rPr>
                <w:b/>
              </w:rPr>
              <w:t>przykanalikami</w:t>
            </w:r>
            <w:proofErr w:type="spellEnd"/>
            <w:r w:rsidRPr="005F3EEC">
              <w:rPr>
                <w:b/>
              </w:rPr>
              <w:t xml:space="preserve"> w miejscowości Chodów (etap I)</w:t>
            </w:r>
            <w:bookmarkStart w:id="0" w:name="_GoBack"/>
            <w:bookmarkEnd w:id="0"/>
          </w:p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1</w:t>
            </w:r>
          </w:p>
        </w:tc>
        <w:tc>
          <w:tcPr>
            <w:tcW w:w="4466" w:type="dxa"/>
          </w:tcPr>
          <w:p w:rsidR="00CA0EB8" w:rsidRPr="005F3EEC" w:rsidRDefault="00CA0EB8" w:rsidP="00E32BB7">
            <w:r w:rsidRPr="005F3EEC">
              <w:t>Roboty budowlane w zakresie kanałów ściekowych – kanał grawitacyjny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/>
        </w:tc>
        <w:tc>
          <w:tcPr>
            <w:tcW w:w="4466" w:type="dxa"/>
          </w:tcPr>
          <w:p w:rsidR="00CA0EB8" w:rsidRPr="00A5446A" w:rsidRDefault="00CA0EB8" w:rsidP="00E32BB7">
            <w:pPr>
              <w:rPr>
                <w:b/>
              </w:rPr>
            </w:pPr>
            <w:r w:rsidRPr="00A5446A">
              <w:rPr>
                <w:b/>
              </w:rPr>
              <w:t>Razem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9067" w:type="dxa"/>
            <w:gridSpan w:val="5"/>
          </w:tcPr>
          <w:p w:rsidR="00CA0EB8" w:rsidRPr="005F3EEC" w:rsidRDefault="00CA0EB8" w:rsidP="00E32BB7">
            <w:pPr>
              <w:jc w:val="center"/>
              <w:rPr>
                <w:b/>
              </w:rPr>
            </w:pPr>
            <w:r w:rsidRPr="005F3EEC">
              <w:rPr>
                <w:b/>
              </w:rPr>
              <w:t>Doprowadzenie do właściwego stanu technicznego sieci wodociągowej w m. Chodów wraz z przyłączami poprzez budowę nowej sieci wodociągowej z przyłączami w miejscowości Chodów (etap II)</w:t>
            </w:r>
          </w:p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1</w:t>
            </w:r>
          </w:p>
        </w:tc>
        <w:tc>
          <w:tcPr>
            <w:tcW w:w="4466" w:type="dxa"/>
          </w:tcPr>
          <w:p w:rsidR="00CA0EB8" w:rsidRPr="00AC6C6A" w:rsidRDefault="00CA0EB8" w:rsidP="00E32BB7">
            <w:r w:rsidRPr="00AC6C6A">
              <w:t>Sieć wodociągowa</w:t>
            </w:r>
            <w:r>
              <w:t>- roboty ziemne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rPr>
          <w:trHeight w:val="281"/>
        </w:trPr>
        <w:tc>
          <w:tcPr>
            <w:tcW w:w="774" w:type="dxa"/>
          </w:tcPr>
          <w:p w:rsidR="00CA0EB8" w:rsidRDefault="00CA0EB8" w:rsidP="00E32BB7">
            <w:r>
              <w:t>2</w:t>
            </w:r>
          </w:p>
        </w:tc>
        <w:tc>
          <w:tcPr>
            <w:tcW w:w="4466" w:type="dxa"/>
          </w:tcPr>
          <w:p w:rsidR="00CA0EB8" w:rsidRPr="00AC6C6A" w:rsidRDefault="00CA0EB8" w:rsidP="00E32BB7">
            <w:r>
              <w:t>Sieć wodociągowa – roboty instalacyjne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3</w:t>
            </w:r>
          </w:p>
        </w:tc>
        <w:tc>
          <w:tcPr>
            <w:tcW w:w="4466" w:type="dxa"/>
          </w:tcPr>
          <w:p w:rsidR="00CA0EB8" w:rsidRPr="00AC6C6A" w:rsidRDefault="00CA0EB8" w:rsidP="00E32BB7">
            <w:r>
              <w:t>Przewierty – roboty ziemne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4</w:t>
            </w:r>
          </w:p>
        </w:tc>
        <w:tc>
          <w:tcPr>
            <w:tcW w:w="4466" w:type="dxa"/>
          </w:tcPr>
          <w:p w:rsidR="00CA0EB8" w:rsidRPr="00AC6C6A" w:rsidRDefault="00CA0EB8" w:rsidP="00E32BB7">
            <w:r>
              <w:t>Przewierty – roboty instalacyjne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5</w:t>
            </w:r>
          </w:p>
        </w:tc>
        <w:tc>
          <w:tcPr>
            <w:tcW w:w="4466" w:type="dxa"/>
          </w:tcPr>
          <w:p w:rsidR="00CA0EB8" w:rsidRPr="00AC6C6A" w:rsidRDefault="00CA0EB8" w:rsidP="00E32BB7">
            <w:r>
              <w:t>Przyłącza wodociągowe – roboty ziemne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6</w:t>
            </w:r>
          </w:p>
        </w:tc>
        <w:tc>
          <w:tcPr>
            <w:tcW w:w="4466" w:type="dxa"/>
          </w:tcPr>
          <w:p w:rsidR="00CA0EB8" w:rsidRPr="00AC6C6A" w:rsidRDefault="00CA0EB8" w:rsidP="00E32BB7">
            <w:r>
              <w:t>Przyłącza wodociągowe – roboty instalacyjne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7</w:t>
            </w:r>
          </w:p>
        </w:tc>
        <w:tc>
          <w:tcPr>
            <w:tcW w:w="4466" w:type="dxa"/>
          </w:tcPr>
          <w:p w:rsidR="00CA0EB8" w:rsidRPr="00AC6C6A" w:rsidRDefault="00CA0EB8" w:rsidP="00E32BB7">
            <w:r>
              <w:t>Przewierty – roboty ziemne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>
            <w:r>
              <w:t>8</w:t>
            </w:r>
          </w:p>
        </w:tc>
        <w:tc>
          <w:tcPr>
            <w:tcW w:w="4466" w:type="dxa"/>
          </w:tcPr>
          <w:p w:rsidR="00CA0EB8" w:rsidRPr="00AC6C6A" w:rsidRDefault="00CA0EB8" w:rsidP="00E32BB7">
            <w:r>
              <w:t>Przewierty – roboty instalacyjne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  <w:tr w:rsidR="00CA0EB8" w:rsidTr="00E32BB7">
        <w:tc>
          <w:tcPr>
            <w:tcW w:w="774" w:type="dxa"/>
          </w:tcPr>
          <w:p w:rsidR="00CA0EB8" w:rsidRDefault="00CA0EB8" w:rsidP="00E32BB7"/>
        </w:tc>
        <w:tc>
          <w:tcPr>
            <w:tcW w:w="4466" w:type="dxa"/>
          </w:tcPr>
          <w:p w:rsidR="00CA0EB8" w:rsidRPr="00983D0D" w:rsidRDefault="00CA0EB8" w:rsidP="00E32BB7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76" w:type="dxa"/>
          </w:tcPr>
          <w:p w:rsidR="00CA0EB8" w:rsidRDefault="00CA0EB8" w:rsidP="00E32BB7"/>
        </w:tc>
        <w:tc>
          <w:tcPr>
            <w:tcW w:w="1276" w:type="dxa"/>
          </w:tcPr>
          <w:p w:rsidR="00CA0EB8" w:rsidRDefault="00CA0EB8" w:rsidP="00E32BB7"/>
        </w:tc>
        <w:tc>
          <w:tcPr>
            <w:tcW w:w="1275" w:type="dxa"/>
          </w:tcPr>
          <w:p w:rsidR="00CA0EB8" w:rsidRDefault="00CA0EB8" w:rsidP="00E32BB7"/>
        </w:tc>
      </w:tr>
    </w:tbl>
    <w:p w:rsidR="00972853" w:rsidRDefault="00972853"/>
    <w:p w:rsidR="00D767C6" w:rsidRDefault="00972853">
      <w:r>
        <w:br w:type="textWrapping" w:clear="all"/>
      </w:r>
    </w:p>
    <w:p w:rsidR="00D767C6" w:rsidRPr="00983D0D" w:rsidRDefault="00D767C6">
      <w:pPr>
        <w:rPr>
          <w:b/>
        </w:rPr>
      </w:pPr>
      <w:r w:rsidRPr="00983D0D">
        <w:rPr>
          <w:b/>
        </w:rPr>
        <w:t>Łączna wartość inwestycji – netto:</w:t>
      </w:r>
    </w:p>
    <w:p w:rsidR="00D767C6" w:rsidRPr="00983D0D" w:rsidRDefault="00D767C6">
      <w:pPr>
        <w:rPr>
          <w:b/>
        </w:rPr>
      </w:pPr>
      <w:r w:rsidRPr="00983D0D">
        <w:rPr>
          <w:b/>
        </w:rPr>
        <w:t>Vat 23%:</w:t>
      </w:r>
    </w:p>
    <w:p w:rsidR="00D767C6" w:rsidRPr="00983D0D" w:rsidRDefault="00D767C6">
      <w:pPr>
        <w:rPr>
          <w:b/>
        </w:rPr>
      </w:pPr>
      <w:r w:rsidRPr="00983D0D">
        <w:rPr>
          <w:b/>
        </w:rPr>
        <w:t>Łączna wartość inwestycji – brutto:</w:t>
      </w:r>
    </w:p>
    <w:sectPr w:rsidR="00D767C6" w:rsidRPr="00983D0D" w:rsidSect="0033305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E"/>
    <w:rsid w:val="00105FB8"/>
    <w:rsid w:val="0033305E"/>
    <w:rsid w:val="005F3EEC"/>
    <w:rsid w:val="006F152A"/>
    <w:rsid w:val="007A408E"/>
    <w:rsid w:val="007C0A4B"/>
    <w:rsid w:val="00865545"/>
    <w:rsid w:val="00972853"/>
    <w:rsid w:val="00983D0D"/>
    <w:rsid w:val="00A5446A"/>
    <w:rsid w:val="00AC6C6A"/>
    <w:rsid w:val="00B20C40"/>
    <w:rsid w:val="00CA0EB8"/>
    <w:rsid w:val="00CC5B9A"/>
    <w:rsid w:val="00D767C6"/>
    <w:rsid w:val="00E225C8"/>
    <w:rsid w:val="00E66AFD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D560-26C7-49D0-AA57-33E6995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cp:lastPrinted>2017-06-27T07:57:00Z</cp:lastPrinted>
  <dcterms:created xsi:type="dcterms:W3CDTF">2018-01-03T10:05:00Z</dcterms:created>
  <dcterms:modified xsi:type="dcterms:W3CDTF">2018-01-04T08:45:00Z</dcterms:modified>
</cp:coreProperties>
</file>