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04" w:rsidRPr="00743121" w:rsidRDefault="00760E04" w:rsidP="00760E04">
      <w:pPr>
        <w:jc w:val="right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743121">
        <w:rPr>
          <w:rFonts w:eastAsia="Times New Roman"/>
          <w:b/>
          <w:sz w:val="28"/>
          <w:szCs w:val="28"/>
          <w:lang w:eastAsia="ar-SA"/>
        </w:rPr>
        <w:t>Załącznik nr 2C</w:t>
      </w:r>
    </w:p>
    <w:p w:rsidR="00760E04" w:rsidRPr="00473EAC" w:rsidRDefault="00760E04" w:rsidP="00760E04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szCs w:val="20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ind w:left="5664"/>
        <w:jc w:val="right"/>
        <w:rPr>
          <w:rFonts w:eastAsia="Times New Roman"/>
          <w:bCs/>
          <w:szCs w:val="20"/>
          <w:lang w:eastAsia="ar-SA"/>
        </w:rPr>
      </w:pPr>
      <w:r w:rsidRPr="00473EAC"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760E04" w:rsidRPr="00473EAC" w:rsidRDefault="00760E04" w:rsidP="00760E04">
      <w:pPr>
        <w:suppressAutoHyphens/>
        <w:spacing w:after="0" w:line="240" w:lineRule="auto"/>
        <w:ind w:left="1416" w:firstLine="708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 xml:space="preserve">   </w:t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760E04" w:rsidRPr="00473EAC" w:rsidRDefault="00760E04" w:rsidP="00760E04">
      <w:pPr>
        <w:suppressAutoHyphens/>
        <w:spacing w:after="0" w:line="240" w:lineRule="auto"/>
        <w:ind w:right="5137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760E04" w:rsidRPr="00473EAC" w:rsidRDefault="00760E04" w:rsidP="00760E04">
      <w:pPr>
        <w:suppressAutoHyphens/>
        <w:spacing w:after="0" w:line="240" w:lineRule="auto"/>
        <w:ind w:right="5137"/>
        <w:rPr>
          <w:rFonts w:eastAsia="Times New Roman"/>
          <w:bCs/>
          <w:sz w:val="18"/>
          <w:szCs w:val="18"/>
          <w:lang w:eastAsia="ar-SA"/>
        </w:rPr>
      </w:pP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(pieczęć adresowa Wykonawcy)</w:t>
      </w:r>
    </w:p>
    <w:p w:rsidR="00760E04" w:rsidRPr="00473EAC" w:rsidRDefault="00760E04" w:rsidP="00760E04">
      <w:pPr>
        <w:suppressAutoHyphens/>
        <w:spacing w:after="0" w:line="240" w:lineRule="auto"/>
        <w:rPr>
          <w:rFonts w:ascii="Arial" w:eastAsia="Times New Roman" w:hAnsi="Arial" w:cs="Bookman Old Style"/>
          <w:bCs/>
          <w:szCs w:val="24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760E04" w:rsidRPr="00473EAC" w:rsidRDefault="00760E04" w:rsidP="00760E04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760E04" w:rsidRDefault="00760E04" w:rsidP="00760E04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760E04" w:rsidRPr="00473EAC" w:rsidRDefault="00760E04" w:rsidP="00760E04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rozumieniu art. 4 pkt. 14 ustawy z dnia 16 lutego 2007 r. o ochronie konkurencji i konsumentów (tekst jednolity: Dz. U. 2015 r., poz. 184 ze zm.</w:t>
      </w:r>
      <w:bookmarkStart w:id="0" w:name="_GoBack"/>
      <w:bookmarkEnd w:id="0"/>
      <w:r w:rsidRPr="00473EAC">
        <w:rPr>
          <w:rFonts w:eastAsia="Times New Roman"/>
          <w:szCs w:val="24"/>
          <w:lang w:eastAsia="ar-SA"/>
        </w:rPr>
        <w:t xml:space="preserve">),  </w:t>
      </w:r>
    </w:p>
    <w:p w:rsidR="00760E04" w:rsidRPr="00473EAC" w:rsidRDefault="00760E04" w:rsidP="00760E04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 w:val="22"/>
          <w:lang w:eastAsia="ar-SA"/>
        </w:rPr>
        <w:t xml:space="preserve">o której mowa w </w:t>
      </w:r>
      <w:r w:rsidRPr="00473EAC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473EAC">
        <w:rPr>
          <w:rFonts w:eastAsia="Times New Roman"/>
          <w:bCs/>
          <w:sz w:val="22"/>
          <w:lang w:eastAsia="ar-SA"/>
        </w:rPr>
        <w:t xml:space="preserve">ustawy Pzp </w:t>
      </w: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60E04" w:rsidRPr="00473EAC" w:rsidRDefault="00760E04" w:rsidP="00760E0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760E04" w:rsidRPr="00473EAC" w:rsidRDefault="00760E04" w:rsidP="00760E0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trybie przetargu nieograniczonego pn.: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</w:p>
    <w:p w:rsidR="00760E04" w:rsidRDefault="00760E04" w:rsidP="00760E04">
      <w:pPr>
        <w:pStyle w:val="Standard"/>
        <w:jc w:val="center"/>
      </w:pPr>
      <w:r>
        <w:rPr>
          <w:rFonts w:eastAsia="Verdana-Bold" w:cs="Verdana-Bold"/>
          <w:b/>
          <w:bCs/>
          <w:i/>
          <w:iCs/>
          <w:color w:val="000000"/>
          <w:sz w:val="28"/>
          <w:szCs w:val="28"/>
          <w:lang w:bidi="ar-SA"/>
        </w:rPr>
        <w:t>„Świadczenie usługi w zakresie odbierania i zagospodarowania odpadów komunalnych na terenie gminy Chodów”</w:t>
      </w:r>
    </w:p>
    <w:p w:rsidR="00760E04" w:rsidRPr="00DC67F0" w:rsidRDefault="00760E04" w:rsidP="00760E0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szCs w:val="24"/>
          <w:lang w:eastAsia="ar-SA"/>
        </w:rPr>
      </w:pPr>
    </w:p>
    <w:p w:rsidR="00760E04" w:rsidRPr="00473EAC" w:rsidRDefault="00760E04" w:rsidP="00760E04">
      <w:pPr>
        <w:tabs>
          <w:tab w:val="left" w:pos="993"/>
        </w:tabs>
        <w:spacing w:after="0" w:line="480" w:lineRule="auto"/>
        <w:jc w:val="both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760E04" w:rsidRPr="00473EAC" w:rsidRDefault="00760E04" w:rsidP="00760E04">
      <w:pPr>
        <w:numPr>
          <w:ilvl w:val="0"/>
          <w:numId w:val="1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Nie należymy do grupy kapitałowej</w:t>
      </w: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</w:t>
      </w:r>
      <w:r w:rsidRPr="00473EAC">
        <w:rPr>
          <w:rFonts w:eastAsia="Times New Roman"/>
          <w:b/>
          <w:bCs/>
          <w:szCs w:val="24"/>
          <w:lang w:eastAsia="ar-SA"/>
        </w:rPr>
        <w:t>.</w:t>
      </w:r>
    </w:p>
    <w:p w:rsidR="00760E04" w:rsidRPr="00473EAC" w:rsidRDefault="00760E04" w:rsidP="00760E04">
      <w:pPr>
        <w:numPr>
          <w:ilvl w:val="0"/>
          <w:numId w:val="1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Należymy do grupy kapitałowej</w:t>
      </w:r>
      <w:r w:rsidRPr="00473EAC"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 xml:space="preserve"> *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i:</w:t>
      </w:r>
    </w:p>
    <w:p w:rsidR="00760E04" w:rsidRPr="00473EAC" w:rsidRDefault="00760E04" w:rsidP="00760E04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nie złożyliśmy odrębnych ofert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w niniejszym postępowaniu*</w:t>
      </w:r>
    </w:p>
    <w:p w:rsidR="00760E04" w:rsidRPr="00473EAC" w:rsidRDefault="00760E04" w:rsidP="00760E04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złożyliśmy odrębne oferty w niniejszym postępowaniu*</w:t>
      </w:r>
    </w:p>
    <w:p w:rsidR="00760E04" w:rsidRPr="00473EAC" w:rsidRDefault="00760E04" w:rsidP="00760E04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760E04" w:rsidRPr="00473EAC" w:rsidRDefault="00760E04" w:rsidP="00760E04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760E04" w:rsidRPr="00473EAC" w:rsidRDefault="00760E04" w:rsidP="00760E04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</w:t>
      </w:r>
      <w:r>
        <w:rPr>
          <w:rFonts w:eastAsia="Times New Roman"/>
          <w:i/>
          <w:sz w:val="20"/>
          <w:szCs w:val="20"/>
          <w:lang w:eastAsia="ar-SA"/>
        </w:rPr>
        <w:t xml:space="preserve">               </w:t>
      </w:r>
    </w:p>
    <w:p w:rsidR="00760E04" w:rsidRPr="00DC67F0" w:rsidRDefault="00760E04" w:rsidP="00760E04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</w:t>
      </w:r>
      <w:r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onego przedstawiciela Wykonawcy</w:t>
      </w:r>
    </w:p>
    <w:p w:rsidR="00760E04" w:rsidRPr="00473EAC" w:rsidRDefault="00760E04" w:rsidP="00760E04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760E04" w:rsidRPr="0068002E" w:rsidRDefault="00760E04" w:rsidP="00760E04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</w:t>
      </w:r>
      <w:r>
        <w:rPr>
          <w:rFonts w:eastAsia="Times New Roman"/>
          <w:b/>
          <w:sz w:val="22"/>
          <w:lang w:eastAsia="ar-SA"/>
        </w:rPr>
        <w:t xml:space="preserve">łada każdy z Wykonawców osobno. </w:t>
      </w: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2C44D0" w:rsidRDefault="002C44D0"/>
    <w:sectPr w:rsidR="002C44D0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04"/>
    <w:rsid w:val="002C44D0"/>
    <w:rsid w:val="007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3FC0-C27B-4539-BBB7-7AE3445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E0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0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1</cp:revision>
  <dcterms:created xsi:type="dcterms:W3CDTF">2018-11-06T13:39:00Z</dcterms:created>
  <dcterms:modified xsi:type="dcterms:W3CDTF">2018-11-06T13:41:00Z</dcterms:modified>
</cp:coreProperties>
</file>