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Pr="00473EAC">
        <w:rPr>
          <w:szCs w:val="24"/>
        </w:rPr>
        <w:t xml:space="preserve">pn. </w:t>
      </w:r>
    </w:p>
    <w:p w:rsidR="00960CA9" w:rsidRDefault="00960CA9" w:rsidP="00960CA9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60CA9">
        <w:rPr>
          <w:b/>
          <w:sz w:val="28"/>
          <w:szCs w:val="28"/>
        </w:rPr>
        <w:t xml:space="preserve">Budowa świetlicy wiejskiej wraz z zagospodarowaniem terenu </w:t>
      </w:r>
      <w:r>
        <w:rPr>
          <w:b/>
          <w:sz w:val="28"/>
          <w:szCs w:val="28"/>
        </w:rPr>
        <w:br/>
      </w:r>
      <w:r w:rsidRPr="00960CA9">
        <w:rPr>
          <w:b/>
          <w:sz w:val="28"/>
          <w:szCs w:val="28"/>
        </w:rPr>
        <w:t>w miejscowości Dzierzbice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529C2" w:rsidRDefault="00A529C2" w:rsidP="00A529C2">
      <w:pPr>
        <w:spacing w:after="0" w:line="360" w:lineRule="auto"/>
        <w:ind w:firstLine="709"/>
        <w:jc w:val="both"/>
        <w:rPr>
          <w:szCs w:val="24"/>
        </w:rPr>
      </w:pP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960CA9">
        <w:rPr>
          <w:color w:val="FF0000"/>
          <w:szCs w:val="24"/>
        </w:rPr>
        <w:t xml:space="preserve">Rozdziale V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Pr="00473EAC">
        <w:rPr>
          <w:szCs w:val="24"/>
        </w:rPr>
        <w:t>V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Pr="00473EAC">
        <w:rPr>
          <w:szCs w:val="24"/>
        </w:rPr>
        <w:t xml:space="preserve">pn. </w:t>
      </w:r>
    </w:p>
    <w:p w:rsidR="00031201" w:rsidRDefault="00031201" w:rsidP="00031201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60CA9">
        <w:rPr>
          <w:b/>
          <w:sz w:val="28"/>
          <w:szCs w:val="28"/>
        </w:rPr>
        <w:t xml:space="preserve">Budowa świetlicy wiejskiej wraz z zagospodarowaniem terenu </w:t>
      </w:r>
      <w:r>
        <w:rPr>
          <w:b/>
          <w:sz w:val="28"/>
          <w:szCs w:val="28"/>
        </w:rPr>
        <w:br/>
      </w:r>
      <w:r w:rsidRPr="00960CA9">
        <w:rPr>
          <w:b/>
          <w:sz w:val="28"/>
          <w:szCs w:val="28"/>
        </w:rPr>
        <w:t>w miejscowości Dzierzbice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trybie przetargu nieograniczonego pn.: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031201" w:rsidRPr="00205AD6" w:rsidRDefault="00031201" w:rsidP="00031201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960CA9">
        <w:rPr>
          <w:b/>
          <w:sz w:val="28"/>
          <w:szCs w:val="28"/>
        </w:rPr>
        <w:t xml:space="preserve">Budowa świetlicy wiejskiej wraz z zagospodarowaniem terenu </w:t>
      </w:r>
      <w:r>
        <w:rPr>
          <w:b/>
          <w:sz w:val="28"/>
          <w:szCs w:val="28"/>
        </w:rPr>
        <w:br/>
      </w:r>
      <w:r w:rsidRPr="00960CA9">
        <w:rPr>
          <w:b/>
          <w:sz w:val="28"/>
          <w:szCs w:val="28"/>
        </w:rPr>
        <w:t>w miejscowości Dzierzbice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B1F06" w:rsidRPr="00DC67F0" w:rsidRDefault="00AB1F06" w:rsidP="0003120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Cs w:val="24"/>
          <w:lang w:eastAsia="ar-SA"/>
        </w:rPr>
      </w:pPr>
      <w:bookmarkStart w:id="0" w:name="_GoBack"/>
      <w:bookmarkEnd w:id="0"/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1C" w:rsidRDefault="0031301C" w:rsidP="00EA7EED">
      <w:pPr>
        <w:spacing w:after="0" w:line="240" w:lineRule="auto"/>
      </w:pPr>
      <w:r>
        <w:separator/>
      </w:r>
    </w:p>
  </w:endnote>
  <w:endnote w:type="continuationSeparator" w:id="0">
    <w:p w:rsidR="0031301C" w:rsidRDefault="0031301C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1C" w:rsidRDefault="0031301C" w:rsidP="00EA7EED">
      <w:pPr>
        <w:spacing w:after="0" w:line="240" w:lineRule="auto"/>
      </w:pPr>
      <w:r>
        <w:separator/>
      </w:r>
    </w:p>
  </w:footnote>
  <w:footnote w:type="continuationSeparator" w:id="0">
    <w:p w:rsidR="0031301C" w:rsidRDefault="0031301C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314B-1285-49FE-AAE6-C3738D0D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5</cp:revision>
  <cp:lastPrinted>2017-06-30T10:37:00Z</cp:lastPrinted>
  <dcterms:created xsi:type="dcterms:W3CDTF">2018-07-27T06:34:00Z</dcterms:created>
  <dcterms:modified xsi:type="dcterms:W3CDTF">2018-08-06T07:44:00Z</dcterms:modified>
</cp:coreProperties>
</file>