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6" w:rsidRDefault="00846BD6" w:rsidP="00846B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6</w:t>
      </w:r>
    </w:p>
    <w:p w:rsidR="00D272E4" w:rsidRPr="003719F4" w:rsidRDefault="00846BD6">
      <w:pPr>
        <w:rPr>
          <w:rFonts w:ascii="Times New Roman" w:hAnsi="Times New Roman" w:cs="Times New Roman"/>
          <w:b/>
          <w:sz w:val="26"/>
          <w:szCs w:val="26"/>
        </w:rPr>
      </w:pPr>
      <w:r w:rsidRPr="003719F4">
        <w:rPr>
          <w:rFonts w:ascii="Times New Roman" w:hAnsi="Times New Roman" w:cs="Times New Roman"/>
          <w:b/>
          <w:sz w:val="26"/>
          <w:szCs w:val="26"/>
        </w:rPr>
        <w:t>Zestawienie rzeczowo-finansowe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"/>
        <w:gridCol w:w="3402"/>
        <w:gridCol w:w="1701"/>
        <w:gridCol w:w="1417"/>
        <w:gridCol w:w="1701"/>
      </w:tblGrid>
      <w:tr w:rsidR="00846BD6" w:rsidRPr="00846BD6" w:rsidTr="003719F4">
        <w:tc>
          <w:tcPr>
            <w:tcW w:w="624" w:type="dxa"/>
            <w:vAlign w:val="center"/>
          </w:tcPr>
          <w:p w:rsidR="00846BD6" w:rsidRPr="00846BD6" w:rsidRDefault="00846BD6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  <w:p w:rsidR="00846BD6" w:rsidRPr="00846BD6" w:rsidRDefault="00846BD6" w:rsidP="0084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</w:tr>
      <w:tr w:rsidR="00846BD6" w:rsidRPr="00846BD6" w:rsidTr="003719F4">
        <w:trPr>
          <w:trHeight w:val="794"/>
        </w:trPr>
        <w:tc>
          <w:tcPr>
            <w:tcW w:w="624" w:type="dxa"/>
            <w:vAlign w:val="center"/>
          </w:tcPr>
          <w:p w:rsidR="00846BD6" w:rsidRPr="00846BD6" w:rsidRDefault="003719F4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Dostawa i montaż świetlicy kontenerowej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D6" w:rsidRPr="00846BD6" w:rsidTr="003719F4">
        <w:trPr>
          <w:trHeight w:val="510"/>
        </w:trPr>
        <w:tc>
          <w:tcPr>
            <w:tcW w:w="624" w:type="dxa"/>
            <w:vAlign w:val="center"/>
          </w:tcPr>
          <w:p w:rsidR="00846BD6" w:rsidRPr="00846BD6" w:rsidRDefault="00286555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Roboty ziemne i fundamentowe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D6" w:rsidRPr="00846BD6" w:rsidTr="003719F4">
        <w:trPr>
          <w:trHeight w:val="794"/>
        </w:trPr>
        <w:tc>
          <w:tcPr>
            <w:tcW w:w="624" w:type="dxa"/>
            <w:vAlign w:val="center"/>
          </w:tcPr>
          <w:p w:rsidR="00846BD6" w:rsidRPr="00846BD6" w:rsidRDefault="00286555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Projektowane utwardzenie działki z kostki betonowej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D6" w:rsidRPr="00846BD6" w:rsidTr="003719F4">
        <w:trPr>
          <w:trHeight w:val="510"/>
        </w:trPr>
        <w:tc>
          <w:tcPr>
            <w:tcW w:w="624" w:type="dxa"/>
            <w:vAlign w:val="center"/>
          </w:tcPr>
          <w:p w:rsidR="00846BD6" w:rsidRPr="00846BD6" w:rsidRDefault="00286555" w:rsidP="003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D6">
              <w:rPr>
                <w:rFonts w:ascii="Times New Roman" w:hAnsi="Times New Roman" w:cs="Times New Roman"/>
                <w:sz w:val="24"/>
                <w:szCs w:val="24"/>
              </w:rPr>
              <w:t>Instalacje sanitarne zewnętrzne</w:t>
            </w: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6BD6" w:rsidRPr="00846BD6" w:rsidRDefault="00846BD6" w:rsidP="0084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BD6" w:rsidRPr="00846BD6" w:rsidRDefault="00846BD6">
      <w:pPr>
        <w:rPr>
          <w:rFonts w:ascii="Times New Roman" w:hAnsi="Times New Roman" w:cs="Times New Roman"/>
          <w:sz w:val="24"/>
          <w:szCs w:val="24"/>
        </w:rPr>
      </w:pPr>
    </w:p>
    <w:sectPr w:rsidR="00846BD6" w:rsidRPr="0084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D6"/>
    <w:rsid w:val="00286555"/>
    <w:rsid w:val="003719F4"/>
    <w:rsid w:val="00846BD6"/>
    <w:rsid w:val="00D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CF2E-EB50-4BF5-BE18-BD866D6C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3</cp:revision>
  <dcterms:created xsi:type="dcterms:W3CDTF">2018-08-06T10:31:00Z</dcterms:created>
  <dcterms:modified xsi:type="dcterms:W3CDTF">2019-02-01T08:06:00Z</dcterms:modified>
</cp:coreProperties>
</file>